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D5" w:rsidRPr="00F85F47" w:rsidRDefault="009235D5" w:rsidP="0043512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5F47">
        <w:rPr>
          <w:rFonts w:ascii="Times New Roman" w:hAnsi="Times New Roman" w:cs="Times New Roman"/>
          <w:sz w:val="24"/>
          <w:szCs w:val="24"/>
        </w:rPr>
        <w:t>Комитет по образованию администрации городского округа «Город Калининград»</w:t>
      </w:r>
    </w:p>
    <w:p w:rsidR="002C3FA4" w:rsidRPr="002C3FA4" w:rsidRDefault="009235D5" w:rsidP="002C3FA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9235D5" w:rsidRPr="002C3FA4" w:rsidRDefault="009235D5" w:rsidP="002C3FA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 xml:space="preserve">           города Калининграда Дворец творчества детей и молодежи «Янтарь»</w:t>
      </w:r>
    </w:p>
    <w:p w:rsidR="009235D5" w:rsidRPr="002C3FA4" w:rsidRDefault="009235D5" w:rsidP="00923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D5" w:rsidRPr="002C3FA4" w:rsidRDefault="009235D5" w:rsidP="002C3FA4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 xml:space="preserve">Рассмотрено, </w:t>
      </w:r>
      <w:proofErr w:type="gramStart"/>
      <w:r w:rsidRPr="002C3FA4">
        <w:rPr>
          <w:rFonts w:ascii="Times New Roman" w:hAnsi="Times New Roman" w:cs="Times New Roman"/>
          <w:sz w:val="28"/>
          <w:szCs w:val="28"/>
        </w:rPr>
        <w:t xml:space="preserve">обсуждено, </w:t>
      </w:r>
      <w:r w:rsidR="00F85F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5F4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C3FA4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9235D5" w:rsidRPr="002C3FA4" w:rsidRDefault="009235D5" w:rsidP="002C3FA4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>одобрено на педагогическом совет</w:t>
      </w:r>
      <w:r w:rsidR="00DC3F1D" w:rsidRPr="002C3FA4">
        <w:rPr>
          <w:rFonts w:ascii="Times New Roman" w:hAnsi="Times New Roman" w:cs="Times New Roman"/>
          <w:sz w:val="28"/>
          <w:szCs w:val="28"/>
        </w:rPr>
        <w:t xml:space="preserve">е               </w:t>
      </w:r>
      <w:r w:rsidR="00F85F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F1D" w:rsidRPr="002C3FA4">
        <w:rPr>
          <w:rFonts w:ascii="Times New Roman" w:hAnsi="Times New Roman" w:cs="Times New Roman"/>
          <w:sz w:val="28"/>
          <w:szCs w:val="28"/>
        </w:rPr>
        <w:t xml:space="preserve"> </w:t>
      </w:r>
      <w:r w:rsidRPr="002C3FA4">
        <w:rPr>
          <w:rFonts w:ascii="Times New Roman" w:hAnsi="Times New Roman" w:cs="Times New Roman"/>
          <w:sz w:val="28"/>
          <w:szCs w:val="28"/>
        </w:rPr>
        <w:t xml:space="preserve">директор МАУДО </w:t>
      </w:r>
    </w:p>
    <w:p w:rsidR="009235D5" w:rsidRPr="002C3FA4" w:rsidRDefault="009235D5" w:rsidP="002C3FA4">
      <w:pPr>
        <w:tabs>
          <w:tab w:val="left" w:pos="5280"/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>МАУДО ДТД и М «Янтарь»</w:t>
      </w:r>
      <w:r w:rsidRPr="002C3FA4">
        <w:rPr>
          <w:rFonts w:ascii="Times New Roman" w:hAnsi="Times New Roman" w:cs="Times New Roman"/>
          <w:sz w:val="28"/>
          <w:szCs w:val="28"/>
        </w:rPr>
        <w:tab/>
      </w:r>
      <w:r w:rsidRPr="002C3FA4">
        <w:rPr>
          <w:rFonts w:ascii="Times New Roman" w:hAnsi="Times New Roman" w:cs="Times New Roman"/>
          <w:sz w:val="28"/>
          <w:szCs w:val="28"/>
        </w:rPr>
        <w:tab/>
        <w:t xml:space="preserve"> ДТД и М «Янтарь»</w:t>
      </w:r>
    </w:p>
    <w:p w:rsidR="009235D5" w:rsidRPr="002C3FA4" w:rsidRDefault="009235D5" w:rsidP="002C3FA4">
      <w:pPr>
        <w:tabs>
          <w:tab w:val="center" w:pos="4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 xml:space="preserve">Протокол №_____                                                        __________А.П. Толмачева               </w:t>
      </w:r>
    </w:p>
    <w:p w:rsidR="009235D5" w:rsidRPr="002C3FA4" w:rsidRDefault="009235D5" w:rsidP="002C3FA4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>«____» __________2016г.</w:t>
      </w:r>
      <w:r w:rsidRPr="002C3FA4">
        <w:rPr>
          <w:rFonts w:ascii="Times New Roman" w:hAnsi="Times New Roman" w:cs="Times New Roman"/>
          <w:sz w:val="28"/>
          <w:szCs w:val="28"/>
        </w:rPr>
        <w:tab/>
        <w:t>«____» __________2016г.</w:t>
      </w:r>
    </w:p>
    <w:p w:rsidR="00DC3F1D" w:rsidRPr="002C3FA4" w:rsidRDefault="00DC3F1D" w:rsidP="00435124">
      <w:pPr>
        <w:tabs>
          <w:tab w:val="left" w:pos="2910"/>
        </w:tabs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F1D" w:rsidRPr="002C3FA4" w:rsidRDefault="00DC3F1D" w:rsidP="00435124">
      <w:pPr>
        <w:tabs>
          <w:tab w:val="left" w:pos="2910"/>
        </w:tabs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F1D" w:rsidRPr="002C3FA4" w:rsidRDefault="00DC3F1D" w:rsidP="00435124">
      <w:pPr>
        <w:tabs>
          <w:tab w:val="left" w:pos="2910"/>
        </w:tabs>
        <w:spacing w:after="1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5D5" w:rsidRPr="002C3FA4" w:rsidRDefault="009235D5" w:rsidP="00435124">
      <w:pPr>
        <w:tabs>
          <w:tab w:val="left" w:pos="2910"/>
        </w:tabs>
        <w:spacing w:after="1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3FA4">
        <w:rPr>
          <w:rFonts w:ascii="Times New Roman" w:hAnsi="Times New Roman" w:cs="Times New Roman"/>
          <w:b/>
          <w:sz w:val="44"/>
          <w:szCs w:val="44"/>
        </w:rPr>
        <w:t>Дополнительная общеразвивающая программа</w:t>
      </w:r>
    </w:p>
    <w:p w:rsidR="009235D5" w:rsidRPr="002C3FA4" w:rsidRDefault="009235D5" w:rsidP="00435124">
      <w:pPr>
        <w:spacing w:after="1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3FA4">
        <w:rPr>
          <w:rFonts w:ascii="Times New Roman" w:hAnsi="Times New Roman" w:cs="Times New Roman"/>
          <w:b/>
          <w:sz w:val="40"/>
          <w:szCs w:val="40"/>
        </w:rPr>
        <w:t>«Сочетание народного вокала и игры на шумовых народных инструментах для развития музыкального слуха и ритма у детей младшего возраста»</w:t>
      </w:r>
    </w:p>
    <w:p w:rsidR="00DC3F1D" w:rsidRDefault="00DC3F1D" w:rsidP="009235D5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2C3FA4" w:rsidRPr="002C3FA4" w:rsidRDefault="002C3FA4" w:rsidP="009235D5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9235D5" w:rsidRPr="002C3FA4" w:rsidRDefault="009235D5" w:rsidP="009235D5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>Направленность: социально -педагогическая</w:t>
      </w:r>
    </w:p>
    <w:p w:rsidR="00DC3F1D" w:rsidRPr="002C3FA4" w:rsidRDefault="009235D5" w:rsidP="009235D5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>Для детей от 5 до 7 лет</w:t>
      </w:r>
    </w:p>
    <w:p w:rsidR="009235D5" w:rsidRPr="002C3FA4" w:rsidRDefault="009235D5" w:rsidP="009235D5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DC3F1D" w:rsidRDefault="00DC3F1D" w:rsidP="00DC3F1D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C3FA4" w:rsidRPr="002C3FA4" w:rsidRDefault="002C3FA4" w:rsidP="00DC3F1D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C3FA4" w:rsidRDefault="009235D5" w:rsidP="002C3FA4">
      <w:pPr>
        <w:tabs>
          <w:tab w:val="left" w:pos="5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 xml:space="preserve"> Программу составила: Темрук Людмила Геннадьевна                                      </w:t>
      </w:r>
    </w:p>
    <w:p w:rsidR="009235D5" w:rsidRPr="002C3FA4" w:rsidRDefault="00645C57" w:rsidP="002C3FA4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35D5" w:rsidRPr="002C3FA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C3F1D" w:rsidRDefault="00DC3F1D" w:rsidP="0043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A4" w:rsidRDefault="002C3FA4" w:rsidP="0043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A4" w:rsidRDefault="002C3FA4" w:rsidP="0043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A4" w:rsidRDefault="002C3FA4" w:rsidP="002C3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3F1D" w:rsidRPr="002C3FA4">
        <w:rPr>
          <w:rFonts w:ascii="Times New Roman" w:hAnsi="Times New Roman" w:cs="Times New Roman"/>
          <w:sz w:val="28"/>
          <w:szCs w:val="28"/>
        </w:rPr>
        <w:t>. Калининград</w:t>
      </w:r>
    </w:p>
    <w:p w:rsidR="00DC3F1D" w:rsidRPr="002C3FA4" w:rsidRDefault="00DC3F1D" w:rsidP="002C3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2C3FA4" w:rsidRDefault="002C3FA4" w:rsidP="00DC3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5D5" w:rsidRPr="002C3FA4" w:rsidRDefault="009235D5" w:rsidP="00DC3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D375D" w:rsidRDefault="00857783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</w:t>
      </w:r>
      <w:r w:rsidR="00DD375D">
        <w:rPr>
          <w:rFonts w:ascii="Times New Roman" w:hAnsi="Times New Roman" w:cs="Times New Roman"/>
          <w:sz w:val="28"/>
          <w:szCs w:val="28"/>
        </w:rPr>
        <w:t xml:space="preserve">      </w:t>
      </w:r>
      <w:r w:rsidRPr="00857783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«Сочетание народного вокала и игры на шумовых народных инструментах для развития музыкального слуха и ритма у детей младшего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имеет социально-педагогическую направленность. Программа рассчитана на детей в возрасте от 5 до 7 лет. Срок реализации программы – 1 год.</w:t>
      </w:r>
      <w:r w:rsidR="002C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5D5" w:rsidRPr="00857783" w:rsidRDefault="00DD375D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75D">
        <w:rPr>
          <w:rFonts w:ascii="Times New Roman" w:hAnsi="Times New Roman" w:cs="Times New Roman"/>
          <w:b/>
          <w:sz w:val="28"/>
          <w:szCs w:val="28"/>
        </w:rPr>
        <w:t xml:space="preserve">       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75D">
        <w:rPr>
          <w:rFonts w:ascii="Times New Roman" w:hAnsi="Times New Roman" w:cs="Times New Roman"/>
          <w:sz w:val="28"/>
          <w:szCs w:val="28"/>
        </w:rPr>
        <w:t>заключается 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375D">
        <w:rPr>
          <w:rFonts w:ascii="Times New Roman" w:hAnsi="Times New Roman" w:cs="Times New Roman"/>
          <w:sz w:val="28"/>
          <w:szCs w:val="28"/>
        </w:rPr>
        <w:t>что 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9235D5" w:rsidRPr="0085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комплексное развитие первоначальных нравственных, эстетических навыков и </w:t>
      </w:r>
      <w:r w:rsidR="009235D5" w:rsidRPr="00857783">
        <w:rPr>
          <w:rFonts w:ascii="Times New Roman" w:hAnsi="Times New Roman" w:cs="Times New Roman"/>
          <w:sz w:val="28"/>
          <w:szCs w:val="28"/>
        </w:rPr>
        <w:t>музыкаль</w:t>
      </w:r>
      <w:r>
        <w:rPr>
          <w:rFonts w:ascii="Times New Roman" w:hAnsi="Times New Roman" w:cs="Times New Roman"/>
          <w:sz w:val="28"/>
          <w:szCs w:val="28"/>
        </w:rPr>
        <w:t xml:space="preserve">ных способностей у детей дошкольного возраста. В ходе реализации программы формируется интерес к народному жанру исполнения, выразительность </w:t>
      </w:r>
      <w:r w:rsidRPr="00857783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коммуникативные навыки общения, развиваются и </w:t>
      </w:r>
      <w:r w:rsidR="003C63EA">
        <w:rPr>
          <w:rFonts w:ascii="Times New Roman" w:hAnsi="Times New Roman" w:cs="Times New Roman"/>
          <w:sz w:val="28"/>
          <w:szCs w:val="28"/>
        </w:rPr>
        <w:t xml:space="preserve">совершенствуются </w:t>
      </w:r>
      <w:proofErr w:type="spellStart"/>
      <w:proofErr w:type="gramStart"/>
      <w:r w:rsidR="003C63EA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C57" w:rsidRPr="00645C5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45C57" w:rsidRPr="00645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двигательные </w:t>
      </w:r>
      <w:r w:rsidR="009235D5" w:rsidRPr="0085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функции. </w:t>
      </w:r>
    </w:p>
    <w:p w:rsidR="009235D5" w:rsidRPr="00857783" w:rsidRDefault="00DD375D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5D5" w:rsidRPr="00857783">
        <w:rPr>
          <w:rFonts w:ascii="Times New Roman" w:hAnsi="Times New Roman" w:cs="Times New Roman"/>
          <w:sz w:val="28"/>
          <w:szCs w:val="28"/>
        </w:rPr>
        <w:t>В данной программе заключена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3EA" w:rsidRPr="00DD375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DE4190">
        <w:rPr>
          <w:rFonts w:ascii="Times New Roman" w:hAnsi="Times New Roman" w:cs="Times New Roman"/>
          <w:sz w:val="28"/>
          <w:szCs w:val="28"/>
        </w:rPr>
        <w:t xml:space="preserve">и </w:t>
      </w:r>
      <w:r w:rsidR="00DE4190" w:rsidRPr="00857783">
        <w:rPr>
          <w:rFonts w:ascii="Times New Roman" w:hAnsi="Times New Roman" w:cs="Times New Roman"/>
          <w:sz w:val="28"/>
          <w:szCs w:val="28"/>
        </w:rPr>
        <w:t>большая</w:t>
      </w:r>
      <w:r w:rsidR="009235D5" w:rsidRPr="00857783">
        <w:rPr>
          <w:rFonts w:ascii="Times New Roman" w:hAnsi="Times New Roman" w:cs="Times New Roman"/>
          <w:sz w:val="28"/>
          <w:szCs w:val="28"/>
        </w:rPr>
        <w:t xml:space="preserve"> педагогическая</w:t>
      </w:r>
      <w:r w:rsidR="003C63EA">
        <w:rPr>
          <w:rFonts w:ascii="Times New Roman" w:hAnsi="Times New Roman" w:cs="Times New Roman"/>
          <w:sz w:val="28"/>
          <w:szCs w:val="28"/>
        </w:rPr>
        <w:t xml:space="preserve"> целесообразность</w:t>
      </w:r>
      <w:r w:rsidR="009235D5" w:rsidRPr="00857783">
        <w:rPr>
          <w:rFonts w:ascii="Times New Roman" w:hAnsi="Times New Roman" w:cs="Times New Roman"/>
          <w:sz w:val="28"/>
          <w:szCs w:val="28"/>
        </w:rPr>
        <w:t>: эстетическое развитие ребёнка в раннем возрасте закладывает крепкую базу для формирования интеллектуального, музыкального, физического, личностного развития будущего</w:t>
      </w:r>
      <w:r w:rsidR="003C63EA">
        <w:rPr>
          <w:rFonts w:ascii="Times New Roman" w:hAnsi="Times New Roman" w:cs="Times New Roman"/>
          <w:sz w:val="28"/>
          <w:szCs w:val="28"/>
        </w:rPr>
        <w:t xml:space="preserve"> достойного гражданина общества, патриота своей Родины.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proofErr w:type="gramStart"/>
      <w:r w:rsidRPr="00857783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857783">
        <w:rPr>
          <w:rFonts w:ascii="Times New Roman" w:hAnsi="Times New Roman" w:cs="Times New Roman"/>
          <w:sz w:val="28"/>
          <w:szCs w:val="28"/>
        </w:rPr>
        <w:t xml:space="preserve">:  </w:t>
      </w:r>
      <w:r w:rsidR="002C3FA4">
        <w:rPr>
          <w:rFonts w:ascii="Times New Roman" w:hAnsi="Times New Roman" w:cs="Times New Roman"/>
          <w:sz w:val="28"/>
          <w:szCs w:val="28"/>
        </w:rPr>
        <w:t>м</w:t>
      </w:r>
      <w:r w:rsidRPr="00857783">
        <w:rPr>
          <w:rFonts w:ascii="Times New Roman" w:hAnsi="Times New Roman" w:cs="Times New Roman"/>
          <w:sz w:val="28"/>
          <w:szCs w:val="28"/>
        </w:rPr>
        <w:t>узыкально</w:t>
      </w:r>
      <w:proofErr w:type="gramEnd"/>
      <w:r w:rsidRPr="00857783">
        <w:rPr>
          <w:rFonts w:ascii="Times New Roman" w:hAnsi="Times New Roman" w:cs="Times New Roman"/>
          <w:sz w:val="28"/>
          <w:szCs w:val="28"/>
        </w:rPr>
        <w:t>-эст</w:t>
      </w:r>
      <w:r w:rsidR="002C3FA4">
        <w:rPr>
          <w:rFonts w:ascii="Times New Roman" w:hAnsi="Times New Roman" w:cs="Times New Roman"/>
          <w:sz w:val="28"/>
          <w:szCs w:val="28"/>
        </w:rPr>
        <w:t>е</w:t>
      </w:r>
      <w:r w:rsidRPr="00857783">
        <w:rPr>
          <w:rFonts w:ascii="Times New Roman" w:hAnsi="Times New Roman" w:cs="Times New Roman"/>
          <w:sz w:val="28"/>
          <w:szCs w:val="28"/>
        </w:rPr>
        <w:t>тическое образование и воспитан</w:t>
      </w:r>
      <w:r w:rsidR="00DE4190">
        <w:rPr>
          <w:rFonts w:ascii="Times New Roman" w:hAnsi="Times New Roman" w:cs="Times New Roman"/>
          <w:sz w:val="28"/>
          <w:szCs w:val="28"/>
        </w:rPr>
        <w:t>ие детей средствами  народного</w:t>
      </w:r>
      <w:r w:rsidRPr="00857783">
        <w:rPr>
          <w:rFonts w:ascii="Times New Roman" w:hAnsi="Times New Roman" w:cs="Times New Roman"/>
          <w:sz w:val="28"/>
          <w:szCs w:val="28"/>
        </w:rPr>
        <w:t xml:space="preserve"> фольклора.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Достижение указанной цели возможно при выполнении задач: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Задачи программы</w:t>
      </w:r>
      <w:r w:rsidRPr="00857783">
        <w:rPr>
          <w:rFonts w:ascii="Times New Roman" w:hAnsi="Times New Roman" w:cs="Times New Roman"/>
          <w:sz w:val="28"/>
          <w:szCs w:val="28"/>
        </w:rPr>
        <w:t>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35D5" w:rsidRPr="00857783" w:rsidRDefault="009235D5" w:rsidP="009235D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сформировать интерес к народной культуре, традициям через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разнообразные формы деятельности;</w:t>
      </w:r>
    </w:p>
    <w:p w:rsidR="009235D5" w:rsidRPr="00857783" w:rsidRDefault="009235D5" w:rsidP="009235D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способствовать общему развитию музыкальности, вкуса и отношения к изучаемому материалу</w:t>
      </w:r>
    </w:p>
    <w:p w:rsidR="009235D5" w:rsidRPr="00857783" w:rsidRDefault="009235D5" w:rsidP="009235D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сформировать у детей комплекс начально-практических навыков: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речевых, музыкальных, двигательных;</w:t>
      </w:r>
    </w:p>
    <w:p w:rsidR="009235D5" w:rsidRPr="00857783" w:rsidRDefault="009235D5" w:rsidP="009235D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способствовать приобретению опыта взаимодействия со сверстниками, взрослыми через музыкальные, игровые и исполнительские формы общения;</w:t>
      </w:r>
    </w:p>
    <w:p w:rsidR="009235D5" w:rsidRPr="00857783" w:rsidRDefault="009235D5" w:rsidP="009235D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развивать творческий и личностный потенциал ребенка, его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объективную самооценку.</w:t>
      </w:r>
    </w:p>
    <w:p w:rsidR="00DC3F1D" w:rsidRDefault="00DC3F1D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778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Предполагаемые результаты реализации программы: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35D5" w:rsidRPr="00857783" w:rsidRDefault="009235D5" w:rsidP="009235D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Ребенок, обучавшийся по данной программе - «Сочетание народного вокала и игры на шумовых народных инструментах для развития музыкального слуха и ритма у детей младшего возраста» имеет:</w:t>
      </w:r>
    </w:p>
    <w:p w:rsidR="009235D5" w:rsidRPr="00857783" w:rsidRDefault="009235D5" w:rsidP="009235D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интерес к занятиям народным пением, знаниям о народном творчестве, традициях, календаре, музыкальном фольклоре;</w:t>
      </w:r>
    </w:p>
    <w:p w:rsidR="009235D5" w:rsidRPr="00857783" w:rsidRDefault="009235D5" w:rsidP="009235D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комплекс речевых, музыкальных и двигательных навыков: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а) умеет проговаривать скороговорки,</w:t>
      </w:r>
      <w:r w:rsidR="00645C57" w:rsidRPr="00645C57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78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57783">
        <w:rPr>
          <w:rFonts w:ascii="Times New Roman" w:hAnsi="Times New Roman" w:cs="Times New Roman"/>
          <w:sz w:val="28"/>
          <w:szCs w:val="28"/>
        </w:rPr>
        <w:t xml:space="preserve"> </w:t>
      </w:r>
      <w:r w:rsidR="00645C57" w:rsidRPr="00645C57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>с разными видами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свистящих, шипящих, рычащих, глухих согласных;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lastRenderedPageBreak/>
        <w:t>б) на определенном уровне имеет развитие музыкального мышления,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воображения, восприятия, памяти, чувства эмоциональной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отзывчивости на музыкально-двигательный материал;</w:t>
      </w:r>
    </w:p>
    <w:p w:rsidR="009235D5" w:rsidRPr="00857783" w:rsidRDefault="009235D5" w:rsidP="009235D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умеет на определенном уровне аккомпанировать пению на шумовых инструментах.</w:t>
      </w:r>
    </w:p>
    <w:p w:rsidR="009235D5" w:rsidRPr="00857783" w:rsidRDefault="009235D5" w:rsidP="009235D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умеет исполнять простейшие элементы хореографии, разыгрывать игры и сценически воплощать различные жанры фольклора.</w:t>
      </w:r>
    </w:p>
    <w:p w:rsidR="009235D5" w:rsidRPr="00857783" w:rsidRDefault="009235D5" w:rsidP="009235D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783">
        <w:rPr>
          <w:rFonts w:ascii="Times New Roman" w:hAnsi="Times New Roman" w:cs="Times New Roman"/>
          <w:b/>
          <w:i/>
          <w:sz w:val="28"/>
          <w:szCs w:val="28"/>
        </w:rPr>
        <w:t>Определение временных рамок: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Программа рассчитана на 1 учебный год, занятия проводятся 3 раза в месяц</w:t>
      </w:r>
      <w:r w:rsidR="00857783" w:rsidRPr="00857783">
        <w:rPr>
          <w:rFonts w:ascii="Times New Roman" w:hAnsi="Times New Roman" w:cs="Times New Roman"/>
          <w:sz w:val="28"/>
          <w:szCs w:val="28"/>
        </w:rPr>
        <w:t xml:space="preserve"> по одному часу</w:t>
      </w:r>
      <w:r w:rsidRPr="00857783">
        <w:rPr>
          <w:rFonts w:ascii="Times New Roman" w:hAnsi="Times New Roman" w:cs="Times New Roman"/>
          <w:sz w:val="28"/>
          <w:szCs w:val="28"/>
        </w:rPr>
        <w:t>.</w:t>
      </w:r>
    </w:p>
    <w:p w:rsidR="009235D5" w:rsidRDefault="009235D5" w:rsidP="00923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83" w:rsidRPr="00857783" w:rsidRDefault="00857783" w:rsidP="00857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57783" w:rsidRPr="00857783" w:rsidRDefault="00857783" w:rsidP="00857783">
      <w:pPr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57783" w:rsidRPr="00857783" w:rsidRDefault="00857783" w:rsidP="0085778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Жанры народного фольклора</w:t>
      </w:r>
    </w:p>
    <w:p w:rsidR="00857783" w:rsidRPr="00857783" w:rsidRDefault="00857783" w:rsidP="0085778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7783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645C57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 xml:space="preserve"> в исполнении  песен</w:t>
      </w:r>
    </w:p>
    <w:p w:rsidR="00857783" w:rsidRPr="00857783" w:rsidRDefault="00857783" w:rsidP="0085778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Правильно знать технику владения дыханием</w:t>
      </w:r>
    </w:p>
    <w:p w:rsidR="00857783" w:rsidRPr="00857783" w:rsidRDefault="00857783" w:rsidP="008577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7783" w:rsidRPr="00857783" w:rsidRDefault="00857783" w:rsidP="00857783">
      <w:pPr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57783" w:rsidRPr="00857783" w:rsidRDefault="00857783" w:rsidP="008577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Пользоваться различными регистрами</w:t>
      </w:r>
    </w:p>
    <w:p w:rsidR="00857783" w:rsidRPr="00857783" w:rsidRDefault="00857783" w:rsidP="008577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Укреплять певческое дыхание, интонацию</w:t>
      </w:r>
    </w:p>
    <w:p w:rsidR="00857783" w:rsidRPr="00857783" w:rsidRDefault="00857783" w:rsidP="008577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Работать над диапазоном</w:t>
      </w:r>
    </w:p>
    <w:p w:rsidR="00857783" w:rsidRPr="00857783" w:rsidRDefault="00857783" w:rsidP="008577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7783" w:rsidRPr="00857783" w:rsidRDefault="00857783" w:rsidP="00857783">
      <w:pPr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Освоить:</w:t>
      </w:r>
    </w:p>
    <w:p w:rsidR="00857783" w:rsidRPr="00857783" w:rsidRDefault="00857783" w:rsidP="008577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Жанры народного фольклора:  не менее 4 произведений русских народных песен</w:t>
      </w:r>
    </w:p>
    <w:p w:rsidR="00857783" w:rsidRPr="00857783" w:rsidRDefault="00857783" w:rsidP="008577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Основы сценического мастерства</w:t>
      </w:r>
    </w:p>
    <w:p w:rsidR="00857783" w:rsidRDefault="00857783" w:rsidP="0085778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Возможность обыгрывания песен</w:t>
      </w:r>
    </w:p>
    <w:p w:rsidR="00DC3F1D" w:rsidRDefault="00DC3F1D" w:rsidP="009A739F">
      <w:pPr>
        <w:rPr>
          <w:rFonts w:ascii="Times New Roman" w:hAnsi="Times New Roman" w:cs="Times New Roman"/>
          <w:sz w:val="28"/>
          <w:szCs w:val="28"/>
        </w:rPr>
        <w:sectPr w:rsidR="00DC3F1D" w:rsidSect="002C3FA4">
          <w:pgSz w:w="11906" w:h="16838"/>
          <w:pgMar w:top="851" w:right="567" w:bottom="851" w:left="1247" w:header="709" w:footer="709" w:gutter="0"/>
          <w:cols w:space="708"/>
          <w:docGrid w:linePitch="360"/>
        </w:sectPr>
      </w:pPr>
    </w:p>
    <w:p w:rsidR="009235D5" w:rsidRDefault="009235D5" w:rsidP="00DC3F1D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</w:t>
      </w:r>
    </w:p>
    <w:p w:rsidR="009235D5" w:rsidRDefault="009235D5" w:rsidP="009235D5">
      <w:pPr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4185"/>
        <w:gridCol w:w="7"/>
        <w:gridCol w:w="1393"/>
        <w:gridCol w:w="1539"/>
        <w:gridCol w:w="6"/>
        <w:gridCol w:w="1669"/>
      </w:tblGrid>
      <w:tr w:rsidR="009235D5" w:rsidTr="00DC3F1D">
        <w:trPr>
          <w:trHeight w:val="43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235D5" w:rsidTr="00DC3F1D">
        <w:trPr>
          <w:trHeight w:val="50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235D5" w:rsidTr="00DC3F1D">
        <w:trPr>
          <w:trHeight w:val="3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D5" w:rsidTr="00DC3F1D">
        <w:trPr>
          <w:trHeight w:val="41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35D5" w:rsidTr="00DC3F1D">
        <w:trPr>
          <w:trHeight w:val="4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Жанры песенного фольклора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35D5" w:rsidTr="00DC3F1D">
        <w:trPr>
          <w:trHeight w:val="4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35D5" w:rsidTr="00DC3F1D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Шумовые инструменты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5D5" w:rsidRPr="00857783" w:rsidRDefault="009235D5" w:rsidP="00DC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F1D" w:rsidTr="00DC3F1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05" w:type="dxa"/>
          </w:tcPr>
          <w:p w:rsidR="00DC3F1D" w:rsidRDefault="00DC3F1D" w:rsidP="00DC3F1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:rsidR="00DC3F1D" w:rsidRPr="00DC3F1D" w:rsidRDefault="00DC3F1D" w:rsidP="00DC3F1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00" w:type="dxa"/>
            <w:gridSpan w:val="2"/>
          </w:tcPr>
          <w:p w:rsidR="00DC3F1D" w:rsidRPr="00DC3F1D" w:rsidRDefault="00DC3F1D" w:rsidP="00DC3F1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45" w:type="dxa"/>
            <w:gridSpan w:val="2"/>
          </w:tcPr>
          <w:p w:rsidR="00DC3F1D" w:rsidRPr="00DC3F1D" w:rsidRDefault="00DC3F1D" w:rsidP="00DC3F1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DC3F1D" w:rsidRPr="00DC3F1D" w:rsidRDefault="00DC3F1D" w:rsidP="00DC3F1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C0571F" w:rsidRDefault="00C0571F" w:rsidP="00C0571F">
      <w:pPr>
        <w:pStyle w:val="a3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F1D" w:rsidRDefault="00DC3F1D" w:rsidP="00C0571F">
      <w:pPr>
        <w:pStyle w:val="a3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C3F1D" w:rsidSect="00DC3F1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16D1F" w:rsidRPr="0007771F" w:rsidRDefault="00216D1F" w:rsidP="00216D1F">
      <w:pPr>
        <w:pStyle w:val="a4"/>
        <w:rPr>
          <w:b/>
          <w:sz w:val="28"/>
          <w:szCs w:val="28"/>
        </w:rPr>
      </w:pPr>
      <w:r w:rsidRPr="0007771F">
        <w:rPr>
          <w:b/>
          <w:sz w:val="28"/>
          <w:szCs w:val="28"/>
        </w:rPr>
        <w:lastRenderedPageBreak/>
        <w:t>СОДЕРЖАНИЕ   ПРОГРАММЫ</w:t>
      </w:r>
    </w:p>
    <w:p w:rsidR="00216D1F" w:rsidRPr="0007771F" w:rsidRDefault="00216D1F" w:rsidP="00216D1F">
      <w:pPr>
        <w:pStyle w:val="a4"/>
        <w:rPr>
          <w:b/>
          <w:sz w:val="28"/>
          <w:szCs w:val="28"/>
        </w:rPr>
      </w:pPr>
    </w:p>
    <w:p w:rsidR="00216D1F" w:rsidRPr="0007771F" w:rsidRDefault="00216D1F" w:rsidP="00216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71F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216D1F" w:rsidRPr="0007771F" w:rsidRDefault="00216D1F" w:rsidP="00216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1F" w:rsidRPr="0007771F" w:rsidRDefault="00216D1F" w:rsidP="00216D1F">
      <w:pPr>
        <w:pStyle w:val="a3"/>
        <w:spacing w:before="0"/>
        <w:ind w:firstLine="525"/>
        <w:rPr>
          <w:rFonts w:ascii="Times New Roman" w:hAnsi="Times New Roman" w:cs="Times New Roman"/>
          <w:sz w:val="28"/>
          <w:szCs w:val="28"/>
          <w:u w:val="single"/>
        </w:rPr>
      </w:pPr>
      <w:r w:rsidRPr="0007771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45C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  <w:u w:val="single"/>
        </w:rPr>
        <w:t xml:space="preserve"> данного</w:t>
      </w:r>
      <w:r w:rsidR="00645C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  <w:u w:val="single"/>
        </w:rPr>
        <w:t xml:space="preserve"> раздела.</w:t>
      </w:r>
    </w:p>
    <w:p w:rsidR="00216D1F" w:rsidRPr="0007771F" w:rsidRDefault="00216D1F" w:rsidP="00216D1F">
      <w:pPr>
        <w:pStyle w:val="a3"/>
        <w:spacing w:before="0"/>
        <w:ind w:firstLine="525"/>
        <w:rPr>
          <w:rFonts w:ascii="Times New Roman" w:hAnsi="Times New Roman" w:cs="Times New Roman"/>
          <w:sz w:val="28"/>
          <w:szCs w:val="28"/>
          <w:u w:val="single"/>
        </w:rPr>
      </w:pPr>
    </w:p>
    <w:p w:rsidR="00216D1F" w:rsidRPr="0007771F" w:rsidRDefault="00216D1F" w:rsidP="00216D1F">
      <w:pPr>
        <w:pStyle w:val="a3"/>
        <w:spacing w:before="0"/>
        <w:ind w:firstLine="525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sz w:val="28"/>
          <w:szCs w:val="28"/>
        </w:rPr>
        <w:t xml:space="preserve">Развить интерес к знаниям по теории и истории фольклорного искусства. </w:t>
      </w:r>
    </w:p>
    <w:p w:rsidR="00216D1F" w:rsidRPr="0007771F" w:rsidRDefault="00216D1F" w:rsidP="00216D1F">
      <w:pPr>
        <w:pStyle w:val="a3"/>
        <w:spacing w:before="0"/>
        <w:ind w:firstLine="525"/>
        <w:rPr>
          <w:rFonts w:ascii="Times New Roman" w:hAnsi="Times New Roman" w:cs="Times New Roman"/>
          <w:sz w:val="28"/>
          <w:szCs w:val="28"/>
        </w:rPr>
      </w:pPr>
    </w:p>
    <w:p w:rsidR="00216D1F" w:rsidRPr="0007771F" w:rsidRDefault="00216D1F" w:rsidP="00216D1F">
      <w:pPr>
        <w:pStyle w:val="a3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07771F">
        <w:rPr>
          <w:rFonts w:ascii="Times New Roman" w:hAnsi="Times New Roman" w:cs="Times New Roman"/>
          <w:sz w:val="28"/>
          <w:szCs w:val="28"/>
          <w:u w:val="single"/>
        </w:rPr>
        <w:t>1. Фольклор.</w:t>
      </w:r>
    </w:p>
    <w:p w:rsidR="00216D1F" w:rsidRPr="0007771F" w:rsidRDefault="00216D1F" w:rsidP="00216D1F">
      <w:pPr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07771F">
        <w:rPr>
          <w:rFonts w:ascii="Times New Roman" w:hAnsi="Times New Roman" w:cs="Times New Roman"/>
          <w:sz w:val="28"/>
          <w:szCs w:val="28"/>
        </w:rPr>
        <w:t>: Открыть для детей яркий многогранный мир фольклора.</w:t>
      </w:r>
    </w:p>
    <w:p w:rsidR="00216D1F" w:rsidRPr="0007771F" w:rsidRDefault="00216D1F" w:rsidP="00216D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645C57" w:rsidRPr="00645C57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>Формировать интерес к знаниям народной культуры.</w:t>
      </w:r>
    </w:p>
    <w:p w:rsidR="00216D1F" w:rsidRPr="0007771F" w:rsidRDefault="00216D1F" w:rsidP="00216D1F">
      <w:pPr>
        <w:shd w:val="clear" w:color="auto" w:fill="FFFFFF"/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и методы </w:t>
      </w:r>
      <w:r w:rsidRPr="0007771F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07771F">
        <w:rPr>
          <w:rFonts w:ascii="Times New Roman" w:hAnsi="Times New Roman" w:cs="Times New Roman"/>
          <w:sz w:val="28"/>
          <w:szCs w:val="28"/>
        </w:rPr>
        <w:t xml:space="preserve">: Рассказ.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07771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07771F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07771F">
        <w:rPr>
          <w:rFonts w:ascii="Times New Roman" w:hAnsi="Times New Roman" w:cs="Times New Roman"/>
          <w:sz w:val="28"/>
          <w:szCs w:val="28"/>
        </w:rPr>
        <w:t>Магнитофон,</w:t>
      </w:r>
      <w:r w:rsidR="00645C57" w:rsidRP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>баян</w:t>
      </w:r>
    </w:p>
    <w:p w:rsidR="00216D1F" w:rsidRPr="0007771F" w:rsidRDefault="00216D1F" w:rsidP="00216D1F">
      <w:pPr>
        <w:pStyle w:val="a3"/>
        <w:spacing w:before="0"/>
        <w:ind w:left="540"/>
        <w:rPr>
          <w:rFonts w:ascii="Times New Roman" w:hAnsi="Times New Roman" w:cs="Times New Roman"/>
          <w:sz w:val="28"/>
          <w:szCs w:val="28"/>
        </w:rPr>
      </w:pPr>
    </w:p>
    <w:p w:rsidR="00216D1F" w:rsidRPr="0007771F" w:rsidRDefault="00216D1F" w:rsidP="00216D1F">
      <w:pPr>
        <w:pStyle w:val="a3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07771F">
        <w:rPr>
          <w:rFonts w:ascii="Times New Roman" w:hAnsi="Times New Roman" w:cs="Times New Roman"/>
          <w:sz w:val="28"/>
          <w:szCs w:val="28"/>
          <w:u w:val="single"/>
        </w:rPr>
        <w:t xml:space="preserve">2. Жанры песенного фольклора. </w:t>
      </w:r>
    </w:p>
    <w:p w:rsidR="00216D1F" w:rsidRPr="0007771F" w:rsidRDefault="00216D1F" w:rsidP="00216D1F">
      <w:pPr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07771F">
        <w:rPr>
          <w:rFonts w:ascii="Times New Roman" w:hAnsi="Times New Roman" w:cs="Times New Roman"/>
          <w:sz w:val="28"/>
          <w:szCs w:val="28"/>
        </w:rPr>
        <w:t>: Воспитать любовь и уважение к народной песне, как к особо значимой области народной культуры.</w:t>
      </w:r>
    </w:p>
    <w:p w:rsidR="00216D1F" w:rsidRPr="0007771F" w:rsidRDefault="00216D1F" w:rsidP="00216D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645C57" w:rsidRPr="00645C57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 xml:space="preserve">Рассказ об основных жанрах детского песенного фольклора. Тренировочные занятия по развитию речевого аппарата.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и методы </w:t>
      </w:r>
      <w:r w:rsidRPr="0007771F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07771F">
        <w:rPr>
          <w:rFonts w:ascii="Times New Roman" w:hAnsi="Times New Roman" w:cs="Times New Roman"/>
          <w:sz w:val="28"/>
          <w:szCs w:val="28"/>
        </w:rPr>
        <w:t xml:space="preserve">: Рассказ.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07771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>Виды деятельности:</w:t>
      </w:r>
      <w:r w:rsidRPr="0007771F">
        <w:rPr>
          <w:rFonts w:ascii="Times New Roman" w:hAnsi="Times New Roman" w:cs="Times New Roman"/>
          <w:sz w:val="28"/>
          <w:szCs w:val="28"/>
        </w:rPr>
        <w:t xml:space="preserve">  Групповая работа</w:t>
      </w:r>
    </w:p>
    <w:p w:rsidR="00216D1F" w:rsidRDefault="00216D1F" w:rsidP="00216D1F">
      <w:pPr>
        <w:shd w:val="clear" w:color="auto" w:fill="FFFFFF"/>
        <w:spacing w:line="31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07771F">
        <w:rPr>
          <w:rFonts w:ascii="Times New Roman" w:hAnsi="Times New Roman" w:cs="Times New Roman"/>
          <w:sz w:val="28"/>
          <w:szCs w:val="28"/>
        </w:rPr>
        <w:t>Магнитофон,</w:t>
      </w:r>
      <w:r w:rsidR="00645C57" w:rsidRP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>баян</w:t>
      </w:r>
    </w:p>
    <w:p w:rsidR="00645C57" w:rsidRPr="0007771F" w:rsidRDefault="00645C57" w:rsidP="00216D1F">
      <w:pPr>
        <w:shd w:val="clear" w:color="auto" w:fill="FFFFFF"/>
        <w:spacing w:line="319" w:lineRule="exact"/>
        <w:ind w:left="29"/>
        <w:rPr>
          <w:rFonts w:ascii="Times New Roman" w:hAnsi="Times New Roman" w:cs="Times New Roman"/>
          <w:sz w:val="28"/>
          <w:szCs w:val="28"/>
        </w:rPr>
      </w:pPr>
    </w:p>
    <w:p w:rsidR="00216D1F" w:rsidRPr="0007771F" w:rsidRDefault="00216D1F" w:rsidP="00216D1F">
      <w:pPr>
        <w:pStyle w:val="a3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07771F">
        <w:rPr>
          <w:rFonts w:ascii="Times New Roman" w:hAnsi="Times New Roman" w:cs="Times New Roman"/>
          <w:sz w:val="28"/>
          <w:szCs w:val="28"/>
          <w:u w:val="single"/>
        </w:rPr>
        <w:t>3. Игровой фольклор.</w:t>
      </w:r>
    </w:p>
    <w:p w:rsidR="00216D1F" w:rsidRPr="0007771F" w:rsidRDefault="00216D1F" w:rsidP="00216D1F">
      <w:pPr>
        <w:shd w:val="clear" w:color="auto" w:fill="FFFFFF"/>
        <w:spacing w:before="5" w:line="319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07771F">
        <w:rPr>
          <w:rFonts w:ascii="Times New Roman" w:hAnsi="Times New Roman" w:cs="Times New Roman"/>
          <w:sz w:val="28"/>
          <w:szCs w:val="28"/>
        </w:rPr>
        <w:t>: Привить любовь к играм в народной манере.</w:t>
      </w:r>
    </w:p>
    <w:p w:rsidR="00216D1F" w:rsidRPr="0007771F" w:rsidRDefault="00216D1F" w:rsidP="00216D1F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645C57" w:rsidRPr="00645C57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 xml:space="preserve">Углубленное изучение игрового фольклора.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и методы </w:t>
      </w:r>
      <w:r w:rsidRPr="0007771F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07771F">
        <w:rPr>
          <w:rFonts w:ascii="Times New Roman" w:hAnsi="Times New Roman" w:cs="Times New Roman"/>
          <w:sz w:val="28"/>
          <w:szCs w:val="28"/>
        </w:rPr>
        <w:t xml:space="preserve">: Рассказ.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07771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Виды деятельности: </w:t>
      </w:r>
      <w:r w:rsidRPr="0007771F">
        <w:rPr>
          <w:rFonts w:ascii="Times New Roman" w:hAnsi="Times New Roman" w:cs="Times New Roman"/>
          <w:sz w:val="28"/>
          <w:szCs w:val="28"/>
        </w:rPr>
        <w:t>Групповая  работа</w:t>
      </w:r>
    </w:p>
    <w:p w:rsidR="00216D1F" w:rsidRDefault="00216D1F" w:rsidP="00216D1F">
      <w:pPr>
        <w:shd w:val="clear" w:color="auto" w:fill="FFFFFF"/>
        <w:spacing w:line="31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07771F">
        <w:rPr>
          <w:rFonts w:ascii="Times New Roman" w:hAnsi="Times New Roman" w:cs="Times New Roman"/>
          <w:sz w:val="28"/>
          <w:szCs w:val="28"/>
        </w:rPr>
        <w:t>Магнитофон,</w:t>
      </w:r>
      <w:r w:rsidR="00645C57">
        <w:rPr>
          <w:rFonts w:ascii="Times New Roman" w:hAnsi="Times New Roman" w:cs="Times New Roman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>баян</w:t>
      </w:r>
    </w:p>
    <w:p w:rsidR="00645C57" w:rsidRPr="0007771F" w:rsidRDefault="00645C57" w:rsidP="00216D1F">
      <w:pPr>
        <w:shd w:val="clear" w:color="auto" w:fill="FFFFFF"/>
        <w:spacing w:line="319" w:lineRule="exact"/>
        <w:ind w:left="29"/>
        <w:rPr>
          <w:rFonts w:ascii="Times New Roman" w:hAnsi="Times New Roman" w:cs="Times New Roman"/>
          <w:sz w:val="28"/>
          <w:szCs w:val="28"/>
        </w:rPr>
      </w:pPr>
    </w:p>
    <w:p w:rsidR="00216D1F" w:rsidRPr="0007771F" w:rsidRDefault="00645C57" w:rsidP="00216D1F">
      <w:pPr>
        <w:pStyle w:val="a3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216D1F" w:rsidRPr="0007771F">
        <w:rPr>
          <w:rFonts w:ascii="Times New Roman" w:hAnsi="Times New Roman" w:cs="Times New Roman"/>
          <w:sz w:val="28"/>
          <w:szCs w:val="28"/>
          <w:u w:val="single"/>
        </w:rPr>
        <w:t xml:space="preserve"> Шумовые инструменты.</w:t>
      </w:r>
    </w:p>
    <w:p w:rsidR="00216D1F" w:rsidRPr="0007771F" w:rsidRDefault="00216D1F" w:rsidP="00216D1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07771F">
        <w:rPr>
          <w:rFonts w:ascii="Times New Roman" w:hAnsi="Times New Roman" w:cs="Times New Roman"/>
          <w:sz w:val="28"/>
          <w:szCs w:val="28"/>
        </w:rPr>
        <w:t>: Показать важность русских народных инструментов в современном обществе. Научить правильно играть.</w:t>
      </w:r>
    </w:p>
    <w:p w:rsidR="00216D1F" w:rsidRPr="0007771F" w:rsidRDefault="00216D1F" w:rsidP="00216D1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Содержание:</w:t>
      </w:r>
      <w:r w:rsidR="00645C57" w:rsidRPr="00645C57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07771F">
        <w:rPr>
          <w:rFonts w:ascii="Times New Roman" w:hAnsi="Times New Roman" w:cs="Times New Roman"/>
          <w:sz w:val="28"/>
          <w:szCs w:val="28"/>
        </w:rPr>
        <w:t xml:space="preserve">Беседа о русских народных  инструментах и о важности правильного исполнения их. 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и методы </w:t>
      </w:r>
      <w:r w:rsidRPr="0007771F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07771F">
        <w:rPr>
          <w:rFonts w:ascii="Times New Roman" w:hAnsi="Times New Roman" w:cs="Times New Roman"/>
          <w:sz w:val="28"/>
          <w:szCs w:val="28"/>
        </w:rPr>
        <w:t xml:space="preserve">: Рассказ. 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07771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 w:rsidRPr="0007771F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216D1F" w:rsidRPr="0007771F" w:rsidRDefault="00216D1F" w:rsidP="00216D1F">
      <w:pPr>
        <w:shd w:val="clear" w:color="auto" w:fill="FFFFFF"/>
        <w:spacing w:line="31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71F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07771F">
        <w:rPr>
          <w:rFonts w:ascii="Times New Roman" w:hAnsi="Times New Roman" w:cs="Times New Roman"/>
          <w:sz w:val="28"/>
          <w:szCs w:val="28"/>
        </w:rPr>
        <w:t>Магнитофон, баян</w:t>
      </w:r>
    </w:p>
    <w:p w:rsidR="00216D1F" w:rsidRPr="0007771F" w:rsidRDefault="00216D1F" w:rsidP="00C0571F">
      <w:pPr>
        <w:pStyle w:val="a3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16D1F" w:rsidRPr="0007771F" w:rsidSect="00216D1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0571F" w:rsidRDefault="007B54E4" w:rsidP="007B54E4">
      <w:pPr>
        <w:pStyle w:val="a3"/>
        <w:spacing w:before="0" w:after="0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</w:t>
      </w:r>
      <w:r w:rsidR="002C3FA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16D1F" w:rsidRDefault="00216D1F" w:rsidP="00C0571F">
      <w:pPr>
        <w:pStyle w:val="a3"/>
        <w:spacing w:before="0"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1F" w:rsidRDefault="00C0571F" w:rsidP="00DC3F1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 -ТЕМАТИЧЕСКИЙ ПЛАН</w:t>
      </w:r>
    </w:p>
    <w:p w:rsidR="00C0571F" w:rsidRDefault="007B54E4" w:rsidP="007B54E4">
      <w:pPr>
        <w:pStyle w:val="a3"/>
        <w:spacing w:before="0" w:after="0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3035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571F">
        <w:rPr>
          <w:rFonts w:ascii="Times New Roman" w:hAnsi="Times New Roman" w:cs="Times New Roman"/>
          <w:b/>
          <w:bCs/>
          <w:sz w:val="24"/>
          <w:szCs w:val="24"/>
        </w:rPr>
        <w:t xml:space="preserve"> год обучения</w:t>
      </w:r>
    </w:p>
    <w:tbl>
      <w:tblPr>
        <w:tblW w:w="1518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96"/>
        <w:gridCol w:w="4348"/>
        <w:gridCol w:w="9"/>
        <w:gridCol w:w="951"/>
        <w:gridCol w:w="9"/>
        <w:gridCol w:w="1191"/>
        <w:gridCol w:w="1276"/>
        <w:gridCol w:w="1559"/>
        <w:gridCol w:w="2268"/>
        <w:gridCol w:w="2973"/>
      </w:tblGrid>
      <w:tr w:rsidR="007B54E4" w:rsidTr="007B54E4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B54E4" w:rsidRPr="00216D1F" w:rsidRDefault="007B5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54E4" w:rsidRPr="00216D1F" w:rsidRDefault="007B54E4" w:rsidP="007B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Разделы/ Темы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4E4" w:rsidRPr="00216D1F" w:rsidRDefault="007B54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B54E4" w:rsidRPr="00216D1F" w:rsidRDefault="007B54E4" w:rsidP="00E272A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7B54E4" w:rsidRPr="00216D1F" w:rsidRDefault="007B54E4" w:rsidP="00E272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B54E4" w:rsidRPr="00216D1F" w:rsidRDefault="007B54E4" w:rsidP="002C3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освоения программного материала учащимися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4E4" w:rsidRPr="00216D1F" w:rsidRDefault="007B54E4" w:rsidP="00E272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7B54E4" w:rsidTr="007B54E4">
        <w:trPr>
          <w:trHeight w:val="1095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54E4" w:rsidRDefault="007B5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E4" w:rsidRPr="00216D1F" w:rsidRDefault="007B5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4E4" w:rsidRDefault="007B54E4" w:rsidP="007B54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4E4" w:rsidRDefault="007B54E4" w:rsidP="007B54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B54E4" w:rsidRDefault="007B54E4" w:rsidP="007B54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1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4E4" w:rsidRPr="00216D1F" w:rsidRDefault="007B54E4" w:rsidP="00E272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B54E4" w:rsidRPr="00216D1F" w:rsidRDefault="007B54E4" w:rsidP="002C3F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4E4" w:rsidRPr="00216D1F" w:rsidRDefault="007B54E4" w:rsidP="00E272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F0" w:rsidTr="007B54E4">
        <w:trPr>
          <w:trHeight w:val="3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Фольклор.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Прослушивание, диагностика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Показ, практическая работа</w:t>
            </w:r>
          </w:p>
        </w:tc>
      </w:tr>
      <w:tr w:rsidR="003035F0" w:rsidTr="007B54E4">
        <w:trPr>
          <w:trHeight w:val="2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5F0" w:rsidRPr="002C3FA4" w:rsidRDefault="003035F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1.1. «Знакомство с обрядовым фольклором»</w:t>
            </w:r>
          </w:p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 w:rsidP="00216D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</w:p>
        </w:tc>
      </w:tr>
      <w:tr w:rsidR="003035F0" w:rsidTr="007B54E4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5F0" w:rsidRPr="002C3FA4" w:rsidRDefault="00645C57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«Осенние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3035F0" w:rsidRPr="002C3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</w:p>
        </w:tc>
      </w:tr>
      <w:tr w:rsidR="003035F0" w:rsidTr="007B54E4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«Жанры песенного фольклора»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5F0" w:rsidTr="007B54E4">
        <w:trPr>
          <w:trHeight w:val="3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2.1. «Рождественский фольклор»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Тестирование, практическая работа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Беседа, демонстрация, инструменты и оборудование</w:t>
            </w:r>
          </w:p>
        </w:tc>
      </w:tr>
      <w:tr w:rsidR="003035F0" w:rsidTr="007B54E4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2.2. « Святочные гуляния»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практическая </w:t>
            </w:r>
            <w:r w:rsidRPr="002C3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демонстрация, инструменты и </w:t>
            </w:r>
            <w:r w:rsidRPr="002C3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</w:tr>
      <w:tr w:rsidR="003035F0" w:rsidTr="007B54E4">
        <w:trPr>
          <w:trHeight w:val="15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«Игровой фольклор»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5F0" w:rsidTr="007B54E4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3.1.« Игровые песни»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Беседа, вокально-хоровые упражнения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аудиозаписей</w:t>
            </w:r>
          </w:p>
        </w:tc>
      </w:tr>
      <w:tr w:rsidR="003035F0" w:rsidTr="007B54E4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 xml:space="preserve">3.2.« Игровые </w:t>
            </w:r>
            <w:r w:rsidR="00645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r w:rsidR="00645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с реквизитом»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 w:rsidP="007B54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и </w:t>
            </w:r>
            <w:r w:rsidR="007B54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идеозапись: просмотр и анализ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Слушание, вокально-хоровые упражнения</w:t>
            </w:r>
          </w:p>
        </w:tc>
      </w:tr>
      <w:tr w:rsidR="003035F0" w:rsidTr="007B54E4">
        <w:trPr>
          <w:trHeight w:val="12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«Шумовые инструменты»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5F0" w:rsidTr="007B54E4">
        <w:trPr>
          <w:trHeight w:val="10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 w:rsidP="002C3FA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4.1. «Ложки, дудочки, колокольчики»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Просмотры и анализ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Рассказ, музыкальная игра, пальчиковая игра, слушание детских коллективов</w:t>
            </w:r>
          </w:p>
        </w:tc>
      </w:tr>
      <w:tr w:rsidR="003035F0" w:rsidTr="007B54E4">
        <w:trPr>
          <w:trHeight w:val="1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645C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45C57">
              <w:rPr>
                <w:rFonts w:ascii="Times New Roman" w:hAnsi="Times New Roman" w:cs="Times New Roman"/>
                <w:sz w:val="28"/>
                <w:szCs w:val="28"/>
              </w:rPr>
              <w:t>Трещё</w:t>
            </w: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  <w:proofErr w:type="spellEnd"/>
            <w:r w:rsidRPr="002C3FA4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Просмотры и анализ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sz w:val="28"/>
                <w:szCs w:val="28"/>
              </w:rPr>
              <w:t>Рассказ, музыкальная игра, пальчиковая игра, слушание детских коллективов</w:t>
            </w:r>
          </w:p>
        </w:tc>
      </w:tr>
      <w:tr w:rsidR="003035F0" w:rsidTr="007B54E4">
        <w:trPr>
          <w:trHeight w:val="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 w:rsidP="007B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B54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F0" w:rsidRPr="002C3FA4" w:rsidRDefault="00303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A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0" w:rsidRPr="002C3FA4" w:rsidRDefault="0030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1F" w:rsidRDefault="00C0571F" w:rsidP="00C0571F">
      <w:pPr>
        <w:rPr>
          <w:rFonts w:ascii="Times New Roman" w:hAnsi="Times New Roman" w:cs="Times New Roman"/>
          <w:sz w:val="24"/>
          <w:szCs w:val="24"/>
        </w:rPr>
      </w:pPr>
    </w:p>
    <w:p w:rsidR="003035F0" w:rsidRDefault="003035F0" w:rsidP="009235D5">
      <w:pPr>
        <w:pStyle w:val="a4"/>
        <w:rPr>
          <w:b/>
          <w:sz w:val="32"/>
          <w:szCs w:val="32"/>
        </w:rPr>
        <w:sectPr w:rsidR="003035F0" w:rsidSect="00A4454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235D5" w:rsidRPr="00857783" w:rsidRDefault="009235D5" w:rsidP="00923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Основные формы работы на занятиях:</w:t>
      </w:r>
    </w:p>
    <w:p w:rsidR="009235D5" w:rsidRPr="00857783" w:rsidRDefault="009235D5" w:rsidP="0092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1. Передача устных знаний о народном творчестве, календаре,</w:t>
      </w:r>
      <w:r w:rsid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>музыкальных терминах</w:t>
      </w: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2. Освоение элементов народной хореографии: бытовой танец,</w:t>
      </w:r>
      <w:r w:rsid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>народный танец, освоение пространства.</w:t>
      </w: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645C57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</w:t>
      </w:r>
      <w:r w:rsidR="009235D5" w:rsidRPr="00857783">
        <w:rPr>
          <w:rFonts w:ascii="Times New Roman" w:hAnsi="Times New Roman" w:cs="Times New Roman"/>
          <w:sz w:val="28"/>
          <w:szCs w:val="28"/>
        </w:rPr>
        <w:t>цирование</w:t>
      </w:r>
      <w:proofErr w:type="spellEnd"/>
      <w:r w:rsidR="009235D5" w:rsidRPr="00857783">
        <w:rPr>
          <w:rFonts w:ascii="Times New Roman" w:hAnsi="Times New Roman" w:cs="Times New Roman"/>
          <w:sz w:val="28"/>
          <w:szCs w:val="28"/>
        </w:rPr>
        <w:t>: шумовые народные инструменты.</w:t>
      </w: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4. Сценическое воплощение песни: театрализация, средства</w:t>
      </w:r>
      <w:r w:rsid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>музыкальной выразительности, постановочная работа.</w:t>
      </w:r>
    </w:p>
    <w:p w:rsidR="009235D5" w:rsidRPr="00857783" w:rsidRDefault="009235D5" w:rsidP="00216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С первых дней обучения необходимо развивать у детей интерес к занятиям.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Методы и приемы работы с детьми применяются с учетом возрастных особенностей. С помощью игры делаем занятие радостным и увлекательным. Игра развивает воображение и фантазию, творческие способности является мощным инструментом. Игра – это форма жизни ребенка.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Данная программа предусматривает разные формы обучения: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-  групповая работа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- посещение мастер –</w:t>
      </w:r>
      <w:r w:rsid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857783">
        <w:rPr>
          <w:rFonts w:ascii="Times New Roman" w:hAnsi="Times New Roman" w:cs="Times New Roman"/>
          <w:sz w:val="28"/>
          <w:szCs w:val="28"/>
        </w:rPr>
        <w:t>классов</w:t>
      </w:r>
    </w:p>
    <w:p w:rsidR="009235D5" w:rsidRPr="00857783" w:rsidRDefault="00B3010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конкурсах,</w:t>
      </w:r>
      <w:r w:rsidR="009235D5" w:rsidRPr="00857783">
        <w:rPr>
          <w:rFonts w:ascii="Times New Roman" w:hAnsi="Times New Roman" w:cs="Times New Roman"/>
          <w:sz w:val="28"/>
          <w:szCs w:val="28"/>
        </w:rPr>
        <w:t xml:space="preserve"> фестивалях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- открытые занятия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- творческие отчеты 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- творческие встречи</w:t>
      </w:r>
    </w:p>
    <w:p w:rsidR="009235D5" w:rsidRPr="00857783" w:rsidRDefault="00645C57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5D5" w:rsidRPr="00857783">
        <w:rPr>
          <w:rFonts w:ascii="Times New Roman" w:hAnsi="Times New Roman" w:cs="Times New Roman"/>
          <w:sz w:val="28"/>
          <w:szCs w:val="28"/>
        </w:rPr>
        <w:t xml:space="preserve"> филармоническая  деятельность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 xml:space="preserve"> - проведение отчетов 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>Оснащенность кабинета: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7783">
        <w:rPr>
          <w:rFonts w:ascii="Times New Roman" w:hAnsi="Times New Roman" w:cs="Times New Roman"/>
          <w:sz w:val="28"/>
          <w:szCs w:val="28"/>
        </w:rPr>
        <w:t>занятия проходят в специализированном классе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- музыкальные инструменты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- видео записи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- музыкальная литература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83">
        <w:rPr>
          <w:rFonts w:ascii="Times New Roman" w:hAnsi="Times New Roman" w:cs="Times New Roman"/>
          <w:sz w:val="28"/>
          <w:szCs w:val="28"/>
        </w:rPr>
        <w:t>- атрибутика</w:t>
      </w:r>
    </w:p>
    <w:p w:rsidR="009235D5" w:rsidRPr="00857783" w:rsidRDefault="009235D5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68D" w:rsidRDefault="00FC368D" w:rsidP="00216D1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C368D" w:rsidSect="00FC368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57783" w:rsidRPr="00857783" w:rsidRDefault="00857783" w:rsidP="00857783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5778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ОЦЕНОЧНЫЕ МАТЕРИАЛЫ</w:t>
      </w:r>
    </w:p>
    <w:p w:rsidR="00216D1F" w:rsidRPr="00857783" w:rsidRDefault="00216D1F" w:rsidP="00216D1F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5778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ЭКСПЕРТИЗА ОСВОЕНИЯ ОБЩЕРАЗВИВАЮЩЕЙ ПРОГРАММЫ </w:t>
      </w:r>
    </w:p>
    <w:p w:rsidR="00216D1F" w:rsidRPr="00216D1F" w:rsidRDefault="00216D1F" w:rsidP="00216D1F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216D1F">
        <w:rPr>
          <w:rFonts w:ascii="Times New Roman" w:hAnsi="Times New Roman" w:cs="Times New Roman"/>
          <w:sz w:val="28"/>
          <w:szCs w:val="28"/>
        </w:rPr>
        <w:t xml:space="preserve">«Сочетание народного вокала и игры на шумовых народных инструментах для развития музыкального слуха и ритма у детей младшего возраста» </w:t>
      </w:r>
      <w:r w:rsidRPr="00216D1F">
        <w:rPr>
          <w:rFonts w:ascii="Times New Roman" w:hAnsi="Times New Roman" w:cs="Times New Roman"/>
          <w:b/>
          <w:sz w:val="28"/>
          <w:szCs w:val="28"/>
          <w:lang w:eastAsia="ar-SA"/>
        </w:rPr>
        <w:t>УЧАЩИМИСЯ</w:t>
      </w:r>
    </w:p>
    <w:p w:rsidR="00216D1F" w:rsidRPr="00857783" w:rsidRDefault="00216D1F" w:rsidP="00216D1F">
      <w:pPr>
        <w:pStyle w:val="1"/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</w:pPr>
      <w:r w:rsidRPr="00857783">
        <w:rPr>
          <w:rFonts w:ascii="Times New Roman" w:hAnsi="Times New Roman"/>
          <w:color w:val="333333"/>
          <w:sz w:val="28"/>
          <w:szCs w:val="28"/>
        </w:rPr>
        <w:t xml:space="preserve">Коллектив: </w:t>
      </w:r>
      <w:r w:rsidRPr="00857783"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  <w:t>Образцовый ансамбль народной песни «</w:t>
      </w:r>
      <w:proofErr w:type="spellStart"/>
      <w:r w:rsidRPr="00857783"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  <w:t>Вечорки</w:t>
      </w:r>
      <w:proofErr w:type="spellEnd"/>
      <w:r w:rsidRPr="00857783"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  <w:t>»</w:t>
      </w:r>
    </w:p>
    <w:p w:rsidR="00216D1F" w:rsidRPr="00857783" w:rsidRDefault="00216D1F" w:rsidP="00216D1F">
      <w:pPr>
        <w:pStyle w:val="1"/>
        <w:rPr>
          <w:rFonts w:ascii="Times New Roman" w:hAnsi="Times New Roman"/>
          <w:b w:val="0"/>
          <w:i/>
          <w:color w:val="333333"/>
          <w:sz w:val="28"/>
          <w:szCs w:val="28"/>
          <w:u w:val="single"/>
        </w:rPr>
      </w:pPr>
      <w:r w:rsidRPr="00857783">
        <w:rPr>
          <w:rFonts w:ascii="Times New Roman" w:hAnsi="Times New Roman"/>
          <w:color w:val="333333"/>
          <w:sz w:val="28"/>
          <w:szCs w:val="28"/>
        </w:rPr>
        <w:t xml:space="preserve">Педагоги: </w:t>
      </w:r>
      <w:r w:rsidRPr="00857783">
        <w:rPr>
          <w:rFonts w:ascii="Times New Roman" w:hAnsi="Times New Roman"/>
          <w:b w:val="0"/>
          <w:color w:val="333333"/>
          <w:sz w:val="28"/>
          <w:szCs w:val="28"/>
        </w:rPr>
        <w:t xml:space="preserve">Темрук Л.Г. </w:t>
      </w:r>
      <w:r w:rsidRPr="00857783">
        <w:rPr>
          <w:rFonts w:ascii="Times New Roman" w:hAnsi="Times New Roman"/>
          <w:color w:val="333333"/>
          <w:sz w:val="28"/>
          <w:szCs w:val="28"/>
        </w:rPr>
        <w:t xml:space="preserve">категория </w:t>
      </w:r>
      <w:r w:rsidRPr="00857783">
        <w:rPr>
          <w:rFonts w:ascii="Times New Roman" w:hAnsi="Times New Roman"/>
          <w:b w:val="0"/>
          <w:color w:val="333333"/>
          <w:sz w:val="28"/>
          <w:szCs w:val="28"/>
        </w:rPr>
        <w:t xml:space="preserve"> высшая           Группа № _______</w:t>
      </w:r>
    </w:p>
    <w:p w:rsidR="00216D1F" w:rsidRPr="00857783" w:rsidRDefault="00216D1F" w:rsidP="00216D1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5778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первого полугодия </w:t>
      </w:r>
      <w:r w:rsidRPr="00857783">
        <w:rPr>
          <w:rFonts w:ascii="Times New Roman" w:hAnsi="Times New Roman" w:cs="Times New Roman"/>
          <w:b/>
          <w:color w:val="333333"/>
          <w:sz w:val="28"/>
          <w:szCs w:val="28"/>
        </w:rPr>
        <w:t>2016-201</w:t>
      </w:r>
      <w:r w:rsidRPr="00FC368D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857783">
        <w:rPr>
          <w:rFonts w:ascii="Times New Roman" w:hAnsi="Times New Roman" w:cs="Times New Roman"/>
          <w:color w:val="333333"/>
          <w:sz w:val="28"/>
          <w:szCs w:val="28"/>
        </w:rPr>
        <w:t>учебного года</w:t>
      </w:r>
    </w:p>
    <w:p w:rsidR="00216D1F" w:rsidRPr="00857783" w:rsidRDefault="00216D1F" w:rsidP="00216D1F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ar-SA"/>
        </w:rPr>
      </w:pPr>
      <w:r w:rsidRPr="00857783">
        <w:rPr>
          <w:rFonts w:ascii="Times New Roman" w:hAnsi="Times New Roman" w:cs="Times New Roman"/>
          <w:b/>
          <w:color w:val="333333"/>
          <w:sz w:val="28"/>
          <w:szCs w:val="28"/>
          <w:lang w:eastAsia="ar-SA"/>
        </w:rPr>
        <w:t>Градации оценки</w:t>
      </w:r>
      <w:r w:rsidRPr="00857783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: </w:t>
      </w:r>
      <w:r w:rsidRPr="00857783">
        <w:rPr>
          <w:rFonts w:ascii="Times New Roman" w:hAnsi="Times New Roman" w:cs="Times New Roman"/>
          <w:i/>
          <w:color w:val="333333"/>
          <w:sz w:val="28"/>
          <w:szCs w:val="28"/>
          <w:lang w:eastAsia="ar-SA"/>
        </w:rPr>
        <w:t>десятибалльная шкала оценивания</w:t>
      </w:r>
    </w:p>
    <w:tbl>
      <w:tblPr>
        <w:tblW w:w="15371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3038"/>
        <w:gridCol w:w="1560"/>
        <w:gridCol w:w="1134"/>
        <w:gridCol w:w="1701"/>
        <w:gridCol w:w="1984"/>
        <w:gridCol w:w="1843"/>
        <w:gridCol w:w="1701"/>
        <w:gridCol w:w="2410"/>
      </w:tblGrid>
      <w:tr w:rsidR="00216D1F" w:rsidRPr="00857783" w:rsidTr="000D2F9B">
        <w:trPr>
          <w:cantSplit/>
          <w:trHeight w:hRule="exact" w:val="286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Фамилия, имя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1F" w:rsidRPr="00857783" w:rsidRDefault="00216D1F" w:rsidP="0097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216D1F" w:rsidRPr="00857783" w:rsidTr="000D2F9B">
        <w:trPr>
          <w:cantSplit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16D1F" w:rsidRPr="00857783" w:rsidRDefault="000D2F9B" w:rsidP="00972D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Музыкальные  данные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6D1F" w:rsidRPr="00857783" w:rsidRDefault="00216D1F" w:rsidP="00972D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Ритм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6D1F" w:rsidRPr="00857783" w:rsidRDefault="000D2F9B" w:rsidP="00972D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Развитие мелкой моторики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0D2F9B" w:rsidP="00972D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Навыки владения инструментом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Потенциал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Знание теории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Освоение программного материала</w:t>
            </w: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16D1F" w:rsidRPr="00857783" w:rsidTr="000D2F9B"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tabs>
                <w:tab w:val="left" w:pos="2370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778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Средний балл: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1F" w:rsidRPr="00857783" w:rsidRDefault="00216D1F" w:rsidP="00972D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16D1F" w:rsidRPr="00857783" w:rsidRDefault="00216D1F" w:rsidP="00216D1F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5778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Общий средний балл –  </w:t>
      </w:r>
    </w:p>
    <w:p w:rsidR="00216D1F" w:rsidRPr="00857783" w:rsidRDefault="00216D1F" w:rsidP="00216D1F">
      <w:pPr>
        <w:jc w:val="center"/>
        <w:rPr>
          <w:rFonts w:ascii="Times New Roman" w:hAnsi="Times New Roman" w:cs="Times New Roman"/>
          <w:sz w:val="28"/>
          <w:szCs w:val="28"/>
        </w:rPr>
        <w:sectPr w:rsidR="00216D1F" w:rsidRPr="00857783" w:rsidSect="00A4454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235D5" w:rsidRPr="00857783" w:rsidRDefault="009235D5" w:rsidP="00923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8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№273-ФЗ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29.08.2013 г. №1008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 до 2020 года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№41 от 04.07.2014г.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Гилярова Н.Н. Хрестоматия по русскому народному творчеству,           часть 2.»Издательство «Родник», Москва 2005г.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Г.М. Этнография детства. М. Российский союз любительских фольклорных ансамблей, Издательство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2008г.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Пушкина С. И.Сценарий народных праздников, М: «Родник»; 2012г.</w:t>
      </w:r>
    </w:p>
    <w:p w:rsidR="009235D5" w:rsidRDefault="009235D5" w:rsidP="009235D5">
      <w:pPr>
        <w:pStyle w:val="a6"/>
        <w:numPr>
          <w:ilvl w:val="0"/>
          <w:numId w:val="8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Хренов Н. А. Сохранение и возрождение фольклорных традиций               М: Государственный республиканский центр русского фольклора, 2009г.</w:t>
      </w:r>
    </w:p>
    <w:p w:rsidR="009235D5" w:rsidRDefault="009235D5" w:rsidP="009235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7734" w:rsidRDefault="004E7734"/>
    <w:sectPr w:rsidR="004E7734" w:rsidSect="000E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0C32"/>
    <w:multiLevelType w:val="hybridMultilevel"/>
    <w:tmpl w:val="BCBAE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51DAE"/>
    <w:multiLevelType w:val="hybridMultilevel"/>
    <w:tmpl w:val="81E2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4327"/>
    <w:multiLevelType w:val="hybridMultilevel"/>
    <w:tmpl w:val="618C9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63D96"/>
    <w:multiLevelType w:val="hybridMultilevel"/>
    <w:tmpl w:val="DC0AF3B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25889"/>
    <w:multiLevelType w:val="hybridMultilevel"/>
    <w:tmpl w:val="69AEB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973B2"/>
    <w:multiLevelType w:val="hybridMultilevel"/>
    <w:tmpl w:val="6CDC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1A"/>
    <w:multiLevelType w:val="hybridMultilevel"/>
    <w:tmpl w:val="3DCC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7364D"/>
    <w:multiLevelType w:val="hybridMultilevel"/>
    <w:tmpl w:val="AF4A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5D5"/>
    <w:rsid w:val="0007771F"/>
    <w:rsid w:val="000D2F9B"/>
    <w:rsid w:val="000E1B08"/>
    <w:rsid w:val="00216D1F"/>
    <w:rsid w:val="002B6DCF"/>
    <w:rsid w:val="002C3FA4"/>
    <w:rsid w:val="003035F0"/>
    <w:rsid w:val="003C63EA"/>
    <w:rsid w:val="00435124"/>
    <w:rsid w:val="0047712F"/>
    <w:rsid w:val="004E7734"/>
    <w:rsid w:val="00584B94"/>
    <w:rsid w:val="00645C57"/>
    <w:rsid w:val="006B2C6E"/>
    <w:rsid w:val="007B54E4"/>
    <w:rsid w:val="00857783"/>
    <w:rsid w:val="009235D5"/>
    <w:rsid w:val="009A739F"/>
    <w:rsid w:val="00A4356A"/>
    <w:rsid w:val="00A44540"/>
    <w:rsid w:val="00B03793"/>
    <w:rsid w:val="00B30105"/>
    <w:rsid w:val="00C0571F"/>
    <w:rsid w:val="00DC3F1D"/>
    <w:rsid w:val="00DD375D"/>
    <w:rsid w:val="00DE4190"/>
    <w:rsid w:val="00F85F47"/>
    <w:rsid w:val="00FA7E1A"/>
    <w:rsid w:val="00FC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4F63D-B3CE-450A-8C27-CD8FBB5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08"/>
  </w:style>
  <w:style w:type="paragraph" w:styleId="1">
    <w:name w:val="heading 1"/>
    <w:basedOn w:val="a"/>
    <w:next w:val="a"/>
    <w:link w:val="10"/>
    <w:qFormat/>
    <w:rsid w:val="00857783"/>
    <w:pPr>
      <w:keepNext/>
      <w:widowControl w:val="0"/>
      <w:suppressAutoHyphens/>
      <w:spacing w:after="0" w:line="240" w:lineRule="auto"/>
      <w:outlineLvl w:val="0"/>
    </w:pPr>
    <w:rPr>
      <w:rFonts w:ascii="Arial" w:eastAsia="Lucida Sans Unicode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5D5"/>
    <w:pPr>
      <w:spacing w:before="75" w:after="150" w:line="240" w:lineRule="auto"/>
    </w:pPr>
    <w:rPr>
      <w:rFonts w:ascii="Verdana" w:eastAsia="Times New Roman" w:hAnsi="Verdana" w:cs="Verdana"/>
      <w:sz w:val="18"/>
      <w:szCs w:val="18"/>
    </w:rPr>
  </w:style>
  <w:style w:type="paragraph" w:styleId="a4">
    <w:name w:val="Title"/>
    <w:basedOn w:val="a"/>
    <w:link w:val="a5"/>
    <w:qFormat/>
    <w:rsid w:val="009235D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9235D5"/>
    <w:rPr>
      <w:rFonts w:ascii="Times New Roman" w:eastAsia="Times New Roman" w:hAnsi="Times New Roman" w:cs="Times New Roman"/>
      <w:bCs/>
      <w:sz w:val="40"/>
      <w:szCs w:val="40"/>
    </w:rPr>
  </w:style>
  <w:style w:type="paragraph" w:styleId="a6">
    <w:name w:val="List Paragraph"/>
    <w:basedOn w:val="a"/>
    <w:uiPriority w:val="34"/>
    <w:qFormat/>
    <w:rsid w:val="009235D5"/>
    <w:pPr>
      <w:ind w:left="720"/>
      <w:contextualSpacing/>
    </w:pPr>
    <w:rPr>
      <w:rFonts w:eastAsiaTheme="minorHAnsi"/>
      <w:lang w:eastAsia="en-US"/>
    </w:rPr>
  </w:style>
  <w:style w:type="character" w:customStyle="1" w:styleId="Heading1">
    <w:name w:val="Heading #1_"/>
    <w:basedOn w:val="a0"/>
    <w:link w:val="Heading10"/>
    <w:locked/>
    <w:rsid w:val="009235D5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9235D5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table" w:styleId="a7">
    <w:name w:val="Table Grid"/>
    <w:basedOn w:val="a1"/>
    <w:uiPriority w:val="39"/>
    <w:rsid w:val="009235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57783"/>
    <w:rPr>
      <w:rFonts w:ascii="Arial" w:eastAsia="Lucida Sans Unicode" w:hAnsi="Arial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2016-09-16T07:38:00Z</cp:lastPrinted>
  <dcterms:created xsi:type="dcterms:W3CDTF">2016-09-16T07:36:00Z</dcterms:created>
  <dcterms:modified xsi:type="dcterms:W3CDTF">2017-01-19T13:14:00Z</dcterms:modified>
</cp:coreProperties>
</file>